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C7" w:rsidRPr="003A05C7" w:rsidRDefault="003A05C7" w:rsidP="003A05C7">
      <w:pPr>
        <w:keepNext/>
        <w:tabs>
          <w:tab w:val="left" w:pos="-720"/>
          <w:tab w:val="left" w:pos="0"/>
          <w:tab w:val="left" w:pos="720"/>
          <w:tab w:val="center" w:pos="4320"/>
          <w:tab w:val="right" w:pos="9216"/>
        </w:tabs>
        <w:suppressAutoHyphens/>
        <w:spacing w:after="0" w:line="240" w:lineRule="auto"/>
        <w:jc w:val="center"/>
        <w:outlineLvl w:val="1"/>
        <w:rPr>
          <w:rFonts w:ascii="Times New Roman" w:eastAsia="Times New Roman" w:hAnsi="Times New Roman" w:cs="Times New Roman"/>
          <w:b/>
          <w:bCs/>
          <w:sz w:val="20"/>
        </w:rPr>
      </w:pPr>
      <w:r>
        <w:rPr>
          <w:rFonts w:ascii="Times New Roman" w:eastAsia="Times New Roman" w:hAnsi="Times New Roman" w:cs="Times New Roman"/>
          <w:b/>
          <w:sz w:val="20"/>
        </w:rPr>
        <w:t>JUDGMENT OF DIRECT CONTEMPT: PARENT OR OTHER</w:t>
      </w:r>
      <w:r w:rsidR="00357BD0">
        <w:rPr>
          <w:rFonts w:ascii="Times New Roman" w:eastAsia="Times New Roman" w:hAnsi="Times New Roman" w:cs="Times New Roman"/>
          <w:b/>
          <w:sz w:val="20"/>
        </w:rPr>
        <w:t xml:space="preserve"> PERSON</w:t>
      </w:r>
      <w:r>
        <w:rPr>
          <w:rFonts w:ascii="Times New Roman" w:eastAsia="Times New Roman" w:hAnsi="Times New Roman" w:cs="Times New Roman"/>
          <w:b/>
          <w:sz w:val="20"/>
        </w:rPr>
        <w:t xml:space="preserve"> (SEC. </w:t>
      </w:r>
      <w:proofErr w:type="gramStart"/>
      <w:r>
        <w:rPr>
          <w:rFonts w:ascii="Times New Roman" w:eastAsia="Times New Roman" w:hAnsi="Times New Roman" w:cs="Times New Roman"/>
          <w:b/>
          <w:sz w:val="20"/>
        </w:rPr>
        <w:t>65.253</w:t>
      </w:r>
      <w:r w:rsidR="00280D2A">
        <w:rPr>
          <w:rFonts w:ascii="Times New Roman" w:eastAsia="Times New Roman" w:hAnsi="Times New Roman" w:cs="Times New Roman"/>
          <w:b/>
          <w:sz w:val="20"/>
        </w:rPr>
        <w:t>(b</w:t>
      </w:r>
      <w:proofErr w:type="gramEnd"/>
      <w:r w:rsidR="00280D2A">
        <w:rPr>
          <w:rFonts w:ascii="Times New Roman" w:eastAsia="Times New Roman" w:hAnsi="Times New Roman" w:cs="Times New Roman"/>
          <w:b/>
          <w:sz w:val="20"/>
        </w:rPr>
        <w:t>)</w:t>
      </w:r>
      <w:r w:rsidRPr="003A05C7">
        <w:rPr>
          <w:rFonts w:ascii="Times New Roman" w:eastAsia="Times New Roman" w:hAnsi="Times New Roman" w:cs="Times New Roman"/>
          <w:b/>
          <w:sz w:val="20"/>
        </w:rPr>
        <w:t>, FAMILY CODE)</w:t>
      </w:r>
    </w:p>
    <w:p w:rsidR="003A05C7" w:rsidRPr="003A05C7" w:rsidRDefault="003A05C7" w:rsidP="003A05C7">
      <w:pPr>
        <w:tabs>
          <w:tab w:val="left" w:pos="360"/>
          <w:tab w:val="center" w:pos="5040"/>
          <w:tab w:val="right" w:pos="10440"/>
        </w:tabs>
        <w:suppressAutoHyphens/>
        <w:spacing w:after="0" w:line="240" w:lineRule="auto"/>
        <w:rPr>
          <w:rFonts w:ascii="Times New Roman" w:eastAsia="Times New Roman" w:hAnsi="Times New Roman" w:cs="Times New Roman"/>
          <w:bCs/>
          <w:sz w:val="20"/>
        </w:rPr>
      </w:pPr>
    </w:p>
    <w:p w:rsidR="003A05C7" w:rsidRPr="003A05C7" w:rsidRDefault="003A05C7" w:rsidP="003A05C7">
      <w:pPr>
        <w:autoSpaceDE w:val="0"/>
        <w:autoSpaceDN w:val="0"/>
        <w:adjustRightInd w:val="0"/>
        <w:spacing w:after="0" w:line="240" w:lineRule="auto"/>
        <w:ind w:left="2160" w:firstLine="720"/>
        <w:rPr>
          <w:rFonts w:ascii="Times New Roman" w:hAnsi="Times New Roman" w:cs="Times New Roman"/>
          <w:b/>
          <w:bCs/>
          <w:color w:val="000000"/>
          <w:sz w:val="20"/>
        </w:rPr>
      </w:pPr>
      <w:r w:rsidRPr="003A05C7">
        <w:rPr>
          <w:rFonts w:ascii="Cambria" w:hAnsi="Cambria" w:cs="Cambria"/>
          <w:b/>
          <w:color w:val="000000"/>
          <w:sz w:val="20"/>
        </w:rPr>
        <w:tab/>
        <w:t xml:space="preserve">                     </w:t>
      </w:r>
      <w:r w:rsidRPr="003A05C7">
        <w:rPr>
          <w:rFonts w:ascii="Times New Roman" w:hAnsi="Times New Roman" w:cs="Times New Roman"/>
          <w:b/>
          <w:bCs/>
          <w:color w:val="000000"/>
          <w:sz w:val="20"/>
        </w:rPr>
        <w:t>CAUSE NO. _______________</w:t>
      </w:r>
    </w:p>
    <w:p w:rsidR="003A05C7" w:rsidRPr="003A05C7" w:rsidRDefault="003A05C7" w:rsidP="003A05C7">
      <w:pPr>
        <w:tabs>
          <w:tab w:val="left" w:pos="4100"/>
        </w:tabs>
        <w:autoSpaceDE w:val="0"/>
        <w:autoSpaceDN w:val="0"/>
        <w:adjustRightInd w:val="0"/>
        <w:spacing w:after="0" w:line="240" w:lineRule="auto"/>
        <w:ind w:left="2160" w:firstLine="720"/>
        <w:rPr>
          <w:rFonts w:ascii="Times New Roman" w:hAnsi="Times New Roman" w:cs="Times New Roman"/>
          <w:color w:val="000000"/>
          <w:sz w:val="20"/>
        </w:rPr>
      </w:pPr>
      <w:r w:rsidRPr="003A05C7">
        <w:rPr>
          <w:rFonts w:ascii="Times New Roman" w:hAnsi="Times New Roman" w:cs="Times New Roman"/>
          <w:color w:val="000000"/>
          <w:sz w:val="20"/>
        </w:rPr>
        <w:tab/>
      </w:r>
    </w:p>
    <w:p w:rsidR="003A05C7" w:rsidRPr="003A05C7" w:rsidRDefault="003A05C7" w:rsidP="003A05C7">
      <w:pPr>
        <w:autoSpaceDE w:val="0"/>
        <w:autoSpaceDN w:val="0"/>
        <w:adjustRightInd w:val="0"/>
        <w:spacing w:after="0" w:line="240" w:lineRule="auto"/>
        <w:rPr>
          <w:rFonts w:ascii="Times New Roman" w:hAnsi="Times New Roman" w:cs="Times New Roman"/>
          <w:color w:val="000000"/>
          <w:sz w:val="20"/>
        </w:rPr>
      </w:pPr>
      <w:r w:rsidRPr="003A05C7">
        <w:rPr>
          <w:rFonts w:ascii="Times New Roman" w:hAnsi="Times New Roman" w:cs="Times New Roman"/>
          <w:b/>
          <w:bCs/>
          <w:color w:val="000000"/>
          <w:sz w:val="20"/>
        </w:rPr>
        <w:t xml:space="preserve">IN THE MATTER OF </w:t>
      </w:r>
      <w:r w:rsidRPr="003A05C7">
        <w:rPr>
          <w:rFonts w:ascii="Times New Roman" w:hAnsi="Times New Roman" w:cs="Times New Roman"/>
          <w:b/>
          <w:bCs/>
          <w:color w:val="000000"/>
          <w:sz w:val="20"/>
          <w:u w:val="single"/>
        </w:rPr>
        <w:t xml:space="preserve">    </w:t>
      </w:r>
      <w:r>
        <w:rPr>
          <w:rFonts w:ascii="Times New Roman" w:hAnsi="Times New Roman" w:cs="Times New Roman"/>
          <w:bCs/>
          <w:i/>
          <w:color w:val="000000"/>
          <w:sz w:val="20"/>
          <w:u w:val="single"/>
        </w:rPr>
        <w:t xml:space="preserve">                     </w:t>
      </w:r>
      <w:r w:rsidRPr="003A05C7">
        <w:rPr>
          <w:rFonts w:ascii="Times New Roman" w:hAnsi="Times New Roman" w:cs="Times New Roman"/>
          <w:b/>
          <w:bCs/>
          <w:i/>
          <w:color w:val="000000"/>
          <w:sz w:val="20"/>
          <w:u w:val="single"/>
        </w:rPr>
        <w:t xml:space="preserve"> </w:t>
      </w:r>
      <w:r w:rsidRPr="003A05C7">
        <w:rPr>
          <w:rFonts w:ascii="Times New Roman" w:hAnsi="Times New Roman" w:cs="Times New Roman"/>
          <w:b/>
          <w:bCs/>
          <w:color w:val="000000"/>
          <w:sz w:val="20"/>
          <w:u w:val="single"/>
        </w:rPr>
        <w:t xml:space="preserve">    </w:t>
      </w:r>
      <w:r w:rsidRPr="003A05C7">
        <w:rPr>
          <w:rFonts w:ascii="Times New Roman" w:hAnsi="Times New Roman" w:cs="Times New Roman"/>
          <w:b/>
          <w:bCs/>
          <w:color w:val="000000"/>
          <w:sz w:val="20"/>
        </w:rPr>
        <w:t xml:space="preserve">, </w:t>
      </w:r>
      <w:r w:rsidRPr="003A05C7">
        <w:rPr>
          <w:rFonts w:ascii="Times New Roman" w:hAnsi="Times New Roman" w:cs="Times New Roman"/>
          <w:b/>
          <w:bCs/>
          <w:color w:val="000000"/>
          <w:sz w:val="20"/>
        </w:rPr>
        <w:tab/>
      </w:r>
      <w:r w:rsidRPr="003A05C7">
        <w:rPr>
          <w:rFonts w:ascii="Times New Roman" w:hAnsi="Times New Roman" w:cs="Times New Roman"/>
          <w:b/>
          <w:bCs/>
          <w:color w:val="000000"/>
          <w:sz w:val="20"/>
        </w:rPr>
        <w:tab/>
        <w:t xml:space="preserve">§ </w:t>
      </w:r>
      <w:r w:rsidRPr="003A05C7">
        <w:rPr>
          <w:rFonts w:ascii="Times New Roman" w:hAnsi="Times New Roman" w:cs="Times New Roman"/>
          <w:b/>
          <w:bCs/>
          <w:color w:val="000000"/>
          <w:sz w:val="20"/>
        </w:rPr>
        <w:tab/>
        <w:t>IN THE TRUANCY COURT</w:t>
      </w:r>
    </w:p>
    <w:p w:rsidR="003A05C7" w:rsidRPr="003A05C7" w:rsidRDefault="003A05C7" w:rsidP="003A05C7">
      <w:pPr>
        <w:autoSpaceDE w:val="0"/>
        <w:autoSpaceDN w:val="0"/>
        <w:adjustRightInd w:val="0"/>
        <w:spacing w:after="0" w:line="240" w:lineRule="auto"/>
        <w:rPr>
          <w:rFonts w:ascii="Times New Roman" w:hAnsi="Times New Roman" w:cs="Times New Roman"/>
          <w:color w:val="000000"/>
          <w:sz w:val="20"/>
        </w:rPr>
      </w:pPr>
      <w:r>
        <w:rPr>
          <w:rFonts w:ascii="Times New Roman" w:hAnsi="Times New Roman" w:cs="Times New Roman"/>
          <w:b/>
          <w:bCs/>
          <w:color w:val="000000"/>
          <w:sz w:val="20"/>
        </w:rPr>
        <w:t xml:space="preserve">                                            (Contemnor) </w:t>
      </w:r>
      <w:r>
        <w:rPr>
          <w:rFonts w:ascii="Times New Roman" w:hAnsi="Times New Roman" w:cs="Times New Roman"/>
          <w:b/>
          <w:bCs/>
          <w:color w:val="000000"/>
          <w:sz w:val="20"/>
        </w:rPr>
        <w:tab/>
      </w:r>
      <w:r>
        <w:rPr>
          <w:rFonts w:ascii="Times New Roman" w:hAnsi="Times New Roman" w:cs="Times New Roman"/>
          <w:b/>
          <w:bCs/>
          <w:color w:val="000000"/>
          <w:sz w:val="20"/>
        </w:rPr>
        <w:tab/>
      </w:r>
      <w:r>
        <w:rPr>
          <w:rFonts w:ascii="Times New Roman" w:hAnsi="Times New Roman" w:cs="Times New Roman"/>
          <w:b/>
          <w:bCs/>
          <w:color w:val="000000"/>
          <w:sz w:val="20"/>
        </w:rPr>
        <w:tab/>
      </w:r>
      <w:r w:rsidRPr="003A05C7">
        <w:rPr>
          <w:rFonts w:ascii="Times New Roman" w:hAnsi="Times New Roman" w:cs="Times New Roman"/>
          <w:b/>
          <w:bCs/>
          <w:color w:val="000000"/>
          <w:sz w:val="20"/>
        </w:rPr>
        <w:t>§</w:t>
      </w:r>
    </w:p>
    <w:p w:rsidR="003A05C7" w:rsidRPr="003A05C7" w:rsidRDefault="003A05C7" w:rsidP="003A05C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w:t>
      </w:r>
      <w:r w:rsidRPr="003A05C7">
        <w:rPr>
          <w:rFonts w:ascii="Times New Roman" w:hAnsi="Times New Roman" w:cs="Times New Roman"/>
          <w:b/>
          <w:bCs/>
          <w:color w:val="000000"/>
          <w:sz w:val="20"/>
        </w:rPr>
        <w:tab/>
        <w:t xml:space="preserve">CITY OF ____________________ </w:t>
      </w:r>
      <w:r w:rsidRPr="003A05C7">
        <w:rPr>
          <w:rFonts w:ascii="Times New Roman" w:hAnsi="Times New Roman" w:cs="Times New Roman"/>
          <w:bCs/>
          <w:i/>
          <w:color w:val="000000"/>
          <w:sz w:val="20"/>
        </w:rPr>
        <w:t>or</w:t>
      </w:r>
      <w:r w:rsidRPr="003A05C7">
        <w:rPr>
          <w:rFonts w:ascii="Times New Roman" w:hAnsi="Times New Roman" w:cs="Times New Roman"/>
          <w:b/>
          <w:bCs/>
          <w:i/>
          <w:color w:val="000000"/>
          <w:sz w:val="20"/>
        </w:rPr>
        <w:t xml:space="preserve"> </w:t>
      </w:r>
    </w:p>
    <w:p w:rsidR="003A05C7" w:rsidRPr="003A05C7" w:rsidRDefault="003A05C7" w:rsidP="003A05C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 xml:space="preserve">§ </w:t>
      </w:r>
      <w:r w:rsidRPr="003A05C7">
        <w:rPr>
          <w:rFonts w:ascii="Times New Roman" w:hAnsi="Times New Roman" w:cs="Times New Roman"/>
          <w:b/>
          <w:bCs/>
          <w:color w:val="000000"/>
          <w:sz w:val="20"/>
        </w:rPr>
        <w:tab/>
        <w:t>PRECINCT NO. ______</w:t>
      </w:r>
    </w:p>
    <w:p w:rsidR="003A05C7" w:rsidRPr="003A05C7" w:rsidRDefault="003A05C7" w:rsidP="003A05C7">
      <w:pPr>
        <w:autoSpaceDE w:val="0"/>
        <w:autoSpaceDN w:val="0"/>
        <w:adjustRightInd w:val="0"/>
        <w:spacing w:after="0" w:line="240" w:lineRule="auto"/>
        <w:ind w:left="4320" w:firstLine="720"/>
        <w:rPr>
          <w:rFonts w:ascii="Times New Roman" w:hAnsi="Times New Roman" w:cs="Times New Roman"/>
          <w:color w:val="000000"/>
          <w:sz w:val="20"/>
        </w:rPr>
      </w:pPr>
      <w:r w:rsidRPr="003A05C7">
        <w:rPr>
          <w:rFonts w:ascii="Times New Roman" w:hAnsi="Times New Roman" w:cs="Times New Roman"/>
          <w:b/>
          <w:bCs/>
          <w:color w:val="000000"/>
          <w:sz w:val="20"/>
        </w:rPr>
        <w:t>§</w:t>
      </w:r>
    </w:p>
    <w:p w:rsidR="003A05C7" w:rsidRPr="003A05C7" w:rsidRDefault="003A05C7" w:rsidP="003A05C7">
      <w:pPr>
        <w:spacing w:after="240" w:line="240" w:lineRule="auto"/>
        <w:ind w:left="4320" w:firstLine="720"/>
        <w:rPr>
          <w:rFonts w:ascii="Times New Roman" w:eastAsia="Times New Roman" w:hAnsi="Times New Roman" w:cs="Times New Roman"/>
          <w:b/>
          <w:bCs/>
          <w:sz w:val="20"/>
        </w:rPr>
      </w:pPr>
      <w:r w:rsidRPr="003A05C7">
        <w:rPr>
          <w:rFonts w:ascii="Times New Roman" w:eastAsia="Times New Roman" w:hAnsi="Times New Roman" w:cs="Times New Roman"/>
          <w:b/>
          <w:bCs/>
          <w:sz w:val="20"/>
        </w:rPr>
        <w:t xml:space="preserve">§ </w:t>
      </w:r>
      <w:r w:rsidRPr="003A05C7">
        <w:rPr>
          <w:rFonts w:ascii="Times New Roman" w:eastAsia="Times New Roman" w:hAnsi="Times New Roman" w:cs="Times New Roman"/>
          <w:b/>
          <w:bCs/>
          <w:sz w:val="20"/>
        </w:rPr>
        <w:tab/>
        <w:t>________________COUNTY, TEXAS</w:t>
      </w:r>
    </w:p>
    <w:p w:rsidR="003A05C7" w:rsidRPr="003A05C7" w:rsidRDefault="003A05C7" w:rsidP="003A05C7">
      <w:pPr>
        <w:tabs>
          <w:tab w:val="left" w:pos="360"/>
          <w:tab w:val="center" w:pos="5040"/>
          <w:tab w:val="right" w:pos="10440"/>
        </w:tabs>
        <w:suppressAutoHyphens/>
        <w:spacing w:after="0" w:line="240" w:lineRule="auto"/>
        <w:jc w:val="center"/>
        <w:rPr>
          <w:rFonts w:ascii="Times New Roman" w:eastAsia="Times New Roman" w:hAnsi="Times New Roman" w:cs="Times New Roman"/>
          <w:b/>
          <w:spacing w:val="-3"/>
          <w:sz w:val="20"/>
          <w:u w:val="single"/>
        </w:rPr>
      </w:pPr>
      <w:r>
        <w:rPr>
          <w:rFonts w:ascii="Times New Roman" w:eastAsia="Times New Roman" w:hAnsi="Times New Roman" w:cs="Times New Roman"/>
          <w:b/>
          <w:sz w:val="20"/>
          <w:u w:val="single"/>
        </w:rPr>
        <w:t>JUDGMENT OF DIRECT CONTEMPT:</w:t>
      </w:r>
      <w:r w:rsidRPr="003A05C7">
        <w:rPr>
          <w:rFonts w:ascii="Times New Roman" w:eastAsia="Times New Roman" w:hAnsi="Times New Roman" w:cs="Times New Roman"/>
          <w:b/>
          <w:sz w:val="20"/>
          <w:u w:val="single"/>
        </w:rPr>
        <w:t xml:space="preserve"> PARENT OR OTHER</w:t>
      </w:r>
      <w:r w:rsidR="00357BD0">
        <w:rPr>
          <w:rFonts w:ascii="Times New Roman" w:eastAsia="Times New Roman" w:hAnsi="Times New Roman" w:cs="Times New Roman"/>
          <w:b/>
          <w:sz w:val="20"/>
          <w:u w:val="single"/>
        </w:rPr>
        <w:t xml:space="preserve"> PERSON</w:t>
      </w:r>
      <w:bookmarkStart w:id="0" w:name="_GoBack"/>
      <w:bookmarkEnd w:id="0"/>
    </w:p>
    <w:p w:rsidR="009622FF" w:rsidRDefault="009622FF"/>
    <w:p w:rsidR="003A05C7" w:rsidRPr="003A05C7" w:rsidRDefault="003A05C7" w:rsidP="003A05C7">
      <w:pPr>
        <w:spacing w:after="0" w:line="240" w:lineRule="auto"/>
        <w:jc w:val="both"/>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 xml:space="preserve">On this the _____ day of __________________________, 20___, the Court has exercised its inherent authority and the authority granted by </w:t>
      </w:r>
      <w:r>
        <w:rPr>
          <w:rFonts w:ascii="Times New Roman" w:eastAsia="Times New Roman" w:hAnsi="Times New Roman" w:cs="Times New Roman"/>
          <w:sz w:val="20"/>
          <w:szCs w:val="20"/>
        </w:rPr>
        <w:t xml:space="preserve">Section 65.253(b), Family Code and </w:t>
      </w:r>
      <w:r w:rsidRPr="003A05C7">
        <w:rPr>
          <w:rFonts w:ascii="Times New Roman" w:eastAsia="Times New Roman" w:hAnsi="Times New Roman" w:cs="Times New Roman"/>
          <w:sz w:val="20"/>
          <w:szCs w:val="20"/>
        </w:rPr>
        <w:t>Section 21.002, Government Code, (to require the proceedings be conducted with dignity and in an orderly and expeditious manner)(to compel obedience of Court orders)(to so control the proceedings that justice is done).</w:t>
      </w:r>
    </w:p>
    <w:p w:rsidR="003A05C7" w:rsidRPr="003A05C7" w:rsidRDefault="003A05C7" w:rsidP="003A05C7">
      <w:pPr>
        <w:spacing w:after="0" w:line="240" w:lineRule="auto"/>
        <w:rPr>
          <w:rFonts w:ascii="Times New Roman" w:eastAsia="Times New Roman" w:hAnsi="Times New Roman" w:cs="Times New Roman"/>
          <w:sz w:val="20"/>
          <w:szCs w:val="20"/>
        </w:rPr>
      </w:pPr>
    </w:p>
    <w:p w:rsidR="003A05C7" w:rsidRPr="003A05C7" w:rsidRDefault="003A05C7" w:rsidP="003A05C7">
      <w:pPr>
        <w:spacing w:after="0" w:line="240" w:lineRule="auto"/>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ab/>
        <w:t>The Court finds __</w:t>
      </w:r>
      <w:r>
        <w:rPr>
          <w:rFonts w:ascii="Times New Roman" w:eastAsia="Times New Roman" w:hAnsi="Times New Roman" w:cs="Times New Roman"/>
          <w:sz w:val="20"/>
          <w:szCs w:val="20"/>
        </w:rPr>
        <w:t>______________________</w:t>
      </w:r>
      <w:r w:rsidRPr="003A05C7">
        <w:rPr>
          <w:rFonts w:ascii="Times New Roman" w:eastAsia="Times New Roman" w:hAnsi="Times New Roman" w:cs="Times New Roman"/>
          <w:sz w:val="20"/>
          <w:szCs w:val="20"/>
        </w:rPr>
        <w:t xml:space="preserve">________ in direct contempt of Court for </w:t>
      </w:r>
      <w:r w:rsidRPr="003A05C7">
        <w:rPr>
          <w:rFonts w:ascii="Times New Roman" w:eastAsia="Times New Roman" w:hAnsi="Times New Roman" w:cs="Times New Roman"/>
          <w:i/>
          <w:iCs/>
          <w:sz w:val="20"/>
          <w:szCs w:val="20"/>
        </w:rPr>
        <w:t>(describe conduct)</w:t>
      </w:r>
      <w:r w:rsidRPr="003A05C7">
        <w:rPr>
          <w:rFonts w:ascii="Times New Roman" w:eastAsia="Times New Roman" w:hAnsi="Times New Roman" w:cs="Times New Roman"/>
          <w:sz w:val="20"/>
          <w:szCs w:val="20"/>
        </w:rPr>
        <w:t>:</w:t>
      </w:r>
    </w:p>
    <w:p w:rsidR="003A05C7" w:rsidRPr="003A05C7" w:rsidRDefault="003A05C7" w:rsidP="003A05C7">
      <w:pPr>
        <w:spacing w:after="0" w:line="240" w:lineRule="auto"/>
        <w:rPr>
          <w:rFonts w:ascii="Times New Roman" w:eastAsia="Times New Roman" w:hAnsi="Times New Roman" w:cs="Times New Roman"/>
          <w:sz w:val="20"/>
          <w:szCs w:val="20"/>
        </w:rPr>
      </w:pPr>
    </w:p>
    <w:p w:rsidR="003A05C7" w:rsidRPr="003A05C7" w:rsidRDefault="003A05C7" w:rsidP="003A05C7">
      <w:pPr>
        <w:spacing w:after="0" w:line="360" w:lineRule="auto"/>
        <w:jc w:val="both"/>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05C7" w:rsidRPr="003A05C7" w:rsidRDefault="003A05C7" w:rsidP="003A05C7">
      <w:pPr>
        <w:spacing w:after="0" w:line="240" w:lineRule="auto"/>
        <w:jc w:val="both"/>
        <w:rPr>
          <w:rFonts w:ascii="Times New Roman" w:eastAsia="Times New Roman" w:hAnsi="Times New Roman" w:cs="Times New Roman"/>
          <w:sz w:val="20"/>
          <w:szCs w:val="20"/>
        </w:rPr>
      </w:pPr>
      <w:proofErr w:type="gramStart"/>
      <w:r w:rsidRPr="003A05C7">
        <w:rPr>
          <w:rFonts w:ascii="Times New Roman" w:eastAsia="Times New Roman" w:hAnsi="Times New Roman" w:cs="Times New Roman"/>
          <w:sz w:val="20"/>
          <w:szCs w:val="20"/>
        </w:rPr>
        <w:t>which</w:t>
      </w:r>
      <w:proofErr w:type="gramEnd"/>
      <w:r w:rsidRPr="003A05C7">
        <w:rPr>
          <w:rFonts w:ascii="Times New Roman" w:eastAsia="Times New Roman" w:hAnsi="Times New Roman" w:cs="Times New Roman"/>
          <w:sz w:val="20"/>
          <w:szCs w:val="20"/>
        </w:rPr>
        <w:t xml:space="preserve"> occurred before this Court. The Court further finds that the above described actions were in contempt of court and that the conduct presented sufficient exigent circumstances as to merit a summary finding of contempt in that the actions of the contemnor disrupted proceedings before the court so that they could not be conducted with dignity and in an orderly and expeditious manner. The Court further finds that imposition of contempt is necessary to control the proceedings so that justice may be done. The Court further finds that the contemnor is not an officer of the Court.</w:t>
      </w:r>
    </w:p>
    <w:p w:rsidR="003A05C7" w:rsidRPr="003A05C7" w:rsidRDefault="003A05C7" w:rsidP="003A05C7">
      <w:pPr>
        <w:spacing w:after="0" w:line="240" w:lineRule="auto"/>
        <w:rPr>
          <w:rFonts w:ascii="Times New Roman" w:eastAsia="Times New Roman" w:hAnsi="Times New Roman" w:cs="Times New Roman"/>
          <w:sz w:val="20"/>
          <w:szCs w:val="20"/>
        </w:rPr>
      </w:pPr>
    </w:p>
    <w:p w:rsidR="003A05C7" w:rsidRPr="003A05C7" w:rsidRDefault="003A05C7" w:rsidP="003A05C7">
      <w:pPr>
        <w:spacing w:after="0" w:line="240" w:lineRule="auto"/>
        <w:rPr>
          <w:rFonts w:ascii="Times New Roman" w:eastAsia="Times New Roman" w:hAnsi="Times New Roman" w:cs="Times New Roman"/>
          <w:sz w:val="20"/>
          <w:szCs w:val="20"/>
        </w:rPr>
      </w:pPr>
      <w:r w:rsidRPr="003A05C7">
        <w:rPr>
          <w:rFonts w:ascii="Times New Roman" w:eastAsia="Times New Roman" w:hAnsi="Times New Roman" w:cs="Times New Roman"/>
          <w:b/>
          <w:bCs/>
          <w:sz w:val="20"/>
          <w:szCs w:val="20"/>
        </w:rPr>
        <w:t>IT IS THEREFORE ORDERED, ADJUDGED, AND DECREED</w:t>
      </w:r>
      <w:r w:rsidRPr="003A05C7">
        <w:rPr>
          <w:rFonts w:ascii="Times New Roman" w:eastAsia="Times New Roman" w:hAnsi="Times New Roman" w:cs="Times New Roman"/>
          <w:sz w:val="20"/>
          <w:szCs w:val="20"/>
        </w:rPr>
        <w:t xml:space="preserve"> that ___________________________ is in direct contempt of court and shall be:</w:t>
      </w:r>
    </w:p>
    <w:p w:rsidR="003A05C7" w:rsidRPr="003A05C7" w:rsidRDefault="003A05C7" w:rsidP="003A05C7">
      <w:pPr>
        <w:spacing w:after="0" w:line="240" w:lineRule="auto"/>
        <w:rPr>
          <w:rFonts w:ascii="Times New Roman" w:eastAsia="Times New Roman" w:hAnsi="Times New Roman" w:cs="Times New Roman"/>
          <w:sz w:val="20"/>
          <w:szCs w:val="20"/>
        </w:rPr>
      </w:pPr>
    </w:p>
    <w:p w:rsidR="003A05C7" w:rsidRPr="003A05C7" w:rsidRDefault="003A05C7" w:rsidP="003A05C7">
      <w:pPr>
        <w:tabs>
          <w:tab w:val="left" w:pos="330"/>
          <w:tab w:val="left" w:pos="770"/>
        </w:tabs>
        <w:spacing w:after="0" w:line="240" w:lineRule="auto"/>
        <w:ind w:left="770" w:hanging="770"/>
        <w:rPr>
          <w:rFonts w:ascii="Times New Roman" w:eastAsia="Times New Roman" w:hAnsi="Times New Roman" w:cs="Times New Roman"/>
          <w:spacing w:val="-3"/>
          <w:sz w:val="20"/>
          <w:szCs w:val="20"/>
        </w:rPr>
      </w:pPr>
      <w:r w:rsidRPr="003A05C7">
        <w:rPr>
          <w:rFonts w:ascii="Times New Roman" w:eastAsia="Times New Roman" w:hAnsi="Times New Roman" w:cs="Times New Roman"/>
          <w:spacing w:val="-4"/>
          <w:sz w:val="20"/>
          <w:szCs w:val="20"/>
        </w:rPr>
        <w:tab/>
      </w:r>
      <w:r w:rsidRPr="003A05C7">
        <w:rPr>
          <w:rFonts w:ascii="Times New Roman" w:eastAsia="Times New Roman" w:hAnsi="Times New Roman" w:cs="Times New Roman"/>
          <w:spacing w:val="-4"/>
          <w:sz w:val="20"/>
          <w:szCs w:val="20"/>
        </w:rPr>
        <w:sym w:font="Wingdings" w:char="F0A8"/>
      </w:r>
      <w:r w:rsidRPr="003A05C7">
        <w:rPr>
          <w:rFonts w:ascii="Times New Roman" w:eastAsia="Times New Roman" w:hAnsi="Times New Roman" w:cs="Times New Roman"/>
          <w:spacing w:val="-3"/>
          <w:sz w:val="20"/>
          <w:szCs w:val="20"/>
        </w:rPr>
        <w:tab/>
        <w:t>Fined the sum of $__________________________________ (not to exceed $100).</w:t>
      </w:r>
    </w:p>
    <w:p w:rsidR="003A05C7" w:rsidRPr="003A05C7" w:rsidRDefault="003A05C7" w:rsidP="003A05C7">
      <w:pPr>
        <w:tabs>
          <w:tab w:val="left" w:pos="330"/>
          <w:tab w:val="left" w:pos="770"/>
        </w:tabs>
        <w:spacing w:after="0" w:line="240" w:lineRule="auto"/>
        <w:ind w:left="770" w:hanging="770"/>
        <w:rPr>
          <w:rFonts w:ascii="Times New Roman" w:eastAsia="Times New Roman" w:hAnsi="Times New Roman" w:cs="Times New Roman"/>
          <w:spacing w:val="-3"/>
          <w:sz w:val="20"/>
          <w:szCs w:val="20"/>
        </w:rPr>
      </w:pPr>
    </w:p>
    <w:p w:rsidR="003A05C7" w:rsidRDefault="003A05C7" w:rsidP="003A05C7">
      <w:pPr>
        <w:tabs>
          <w:tab w:val="left" w:pos="330"/>
          <w:tab w:val="left" w:pos="770"/>
        </w:tabs>
        <w:spacing w:after="0" w:line="240" w:lineRule="auto"/>
        <w:ind w:left="770" w:hanging="770"/>
        <w:rPr>
          <w:rFonts w:ascii="Times New Roman" w:eastAsia="Times New Roman" w:hAnsi="Times New Roman" w:cs="Times New Roman"/>
          <w:spacing w:val="-3"/>
          <w:sz w:val="20"/>
          <w:szCs w:val="20"/>
        </w:rPr>
      </w:pPr>
      <w:r w:rsidRPr="003A05C7">
        <w:rPr>
          <w:rFonts w:ascii="Times New Roman" w:eastAsia="Times New Roman" w:hAnsi="Times New Roman" w:cs="Times New Roman"/>
          <w:spacing w:val="-4"/>
          <w:sz w:val="20"/>
          <w:szCs w:val="20"/>
        </w:rPr>
        <w:tab/>
      </w:r>
      <w:r w:rsidRPr="003A05C7">
        <w:rPr>
          <w:rFonts w:ascii="Times New Roman" w:eastAsia="Times New Roman" w:hAnsi="Times New Roman" w:cs="Times New Roman"/>
          <w:spacing w:val="-4"/>
          <w:sz w:val="20"/>
          <w:szCs w:val="20"/>
        </w:rPr>
        <w:sym w:font="Wingdings" w:char="F0A8"/>
      </w:r>
      <w:r w:rsidRPr="003A05C7">
        <w:rPr>
          <w:rFonts w:ascii="Times New Roman" w:eastAsia="Times New Roman" w:hAnsi="Times New Roman" w:cs="Times New Roman"/>
          <w:spacing w:val="-3"/>
          <w:sz w:val="20"/>
          <w:szCs w:val="20"/>
        </w:rPr>
        <w:tab/>
        <w:t xml:space="preserve">Confined in </w:t>
      </w:r>
      <w:r w:rsidRPr="003A05C7">
        <w:rPr>
          <w:rFonts w:ascii="Times New Roman" w:eastAsia="Times New Roman" w:hAnsi="Times New Roman" w:cs="Times New Roman"/>
          <w:spacing w:val="-3"/>
          <w:sz w:val="20"/>
          <w:szCs w:val="20"/>
        </w:rPr>
        <w:softHyphen/>
        <w:t>___________________ County Jail for a period of _________________ (not to exceed three days).</w:t>
      </w:r>
    </w:p>
    <w:p w:rsidR="003A05C7" w:rsidRPr="003A05C7" w:rsidRDefault="003A05C7" w:rsidP="003A05C7">
      <w:pPr>
        <w:tabs>
          <w:tab w:val="left" w:pos="330"/>
          <w:tab w:val="left" w:pos="770"/>
        </w:tabs>
        <w:spacing w:after="0" w:line="240" w:lineRule="auto"/>
        <w:ind w:left="770" w:hanging="770"/>
        <w:rPr>
          <w:rFonts w:ascii="Times New Roman" w:eastAsia="Times New Roman" w:hAnsi="Times New Roman" w:cs="Times New Roman"/>
          <w:spacing w:val="-3"/>
          <w:sz w:val="20"/>
          <w:szCs w:val="20"/>
        </w:rPr>
      </w:pPr>
    </w:p>
    <w:p w:rsidR="003A05C7" w:rsidRPr="003A05C7" w:rsidRDefault="003A05C7" w:rsidP="003A05C7">
      <w:pPr>
        <w:tabs>
          <w:tab w:val="left" w:pos="330"/>
          <w:tab w:val="left" w:pos="770"/>
        </w:tabs>
        <w:spacing w:after="0" w:line="240" w:lineRule="auto"/>
        <w:ind w:left="770" w:hanging="770"/>
        <w:rPr>
          <w:rFonts w:ascii="Times New Roman" w:eastAsia="Times New Roman" w:hAnsi="Times New Roman" w:cs="Times New Roman"/>
          <w:spacing w:val="-3"/>
          <w:sz w:val="20"/>
          <w:szCs w:val="20"/>
        </w:rPr>
      </w:pPr>
      <w:r>
        <w:rPr>
          <w:rFonts w:ascii="Times New Roman" w:eastAsia="Times New Roman" w:hAnsi="Times New Roman" w:cs="Times New Roman"/>
          <w:spacing w:val="-4"/>
          <w:sz w:val="20"/>
          <w:szCs w:val="20"/>
        </w:rPr>
        <w:tab/>
      </w:r>
      <w:r w:rsidRPr="003A05C7">
        <w:rPr>
          <w:rFonts w:ascii="Times New Roman" w:eastAsia="Times New Roman" w:hAnsi="Times New Roman" w:cs="Times New Roman"/>
          <w:spacing w:val="-4"/>
          <w:sz w:val="20"/>
          <w:szCs w:val="20"/>
        </w:rPr>
        <w:sym w:font="Wingdings" w:char="F0A8"/>
      </w:r>
      <w:r w:rsidRPr="003A05C7">
        <w:rPr>
          <w:rFonts w:ascii="Times New Roman" w:eastAsia="Times New Roman" w:hAnsi="Times New Roman" w:cs="Times New Roman"/>
          <w:spacing w:val="-3"/>
          <w:sz w:val="20"/>
          <w:szCs w:val="20"/>
        </w:rPr>
        <w:tab/>
      </w:r>
      <w:r>
        <w:rPr>
          <w:rFonts w:ascii="Times New Roman" w:eastAsia="Times New Roman" w:hAnsi="Times New Roman" w:cs="Times New Roman"/>
          <w:spacing w:val="-3"/>
          <w:sz w:val="20"/>
          <w:szCs w:val="20"/>
        </w:rPr>
        <w:t>Required to complete ____ hours (no</w:t>
      </w:r>
      <w:r w:rsidR="00CD42BB">
        <w:rPr>
          <w:rFonts w:ascii="Times New Roman" w:eastAsia="Times New Roman" w:hAnsi="Times New Roman" w:cs="Times New Roman"/>
          <w:spacing w:val="-3"/>
          <w:sz w:val="20"/>
          <w:szCs w:val="20"/>
        </w:rPr>
        <w:t>t</w:t>
      </w:r>
      <w:r>
        <w:rPr>
          <w:rFonts w:ascii="Times New Roman" w:eastAsia="Times New Roman" w:hAnsi="Times New Roman" w:cs="Times New Roman"/>
          <w:spacing w:val="-3"/>
          <w:sz w:val="20"/>
          <w:szCs w:val="20"/>
        </w:rPr>
        <w:t xml:space="preserve"> more than 40) of community service</w:t>
      </w:r>
      <w:r w:rsidRPr="003A05C7">
        <w:rPr>
          <w:rFonts w:ascii="Times New Roman" w:eastAsia="Times New Roman" w:hAnsi="Times New Roman" w:cs="Times New Roman"/>
          <w:spacing w:val="-3"/>
          <w:sz w:val="20"/>
          <w:szCs w:val="20"/>
        </w:rPr>
        <w:t>.</w:t>
      </w:r>
    </w:p>
    <w:p w:rsidR="003A05C7" w:rsidRPr="003A05C7" w:rsidRDefault="003A05C7" w:rsidP="003A05C7">
      <w:pPr>
        <w:spacing w:after="0" w:line="240" w:lineRule="auto"/>
        <w:jc w:val="right"/>
        <w:rPr>
          <w:rFonts w:ascii="Times New Roman" w:eastAsia="Times New Roman" w:hAnsi="Times New Roman" w:cs="Times New Roman"/>
          <w:spacing w:val="-3"/>
          <w:sz w:val="20"/>
          <w:szCs w:val="20"/>
        </w:rPr>
      </w:pPr>
    </w:p>
    <w:p w:rsidR="003A05C7" w:rsidRPr="003A05C7" w:rsidRDefault="003A05C7" w:rsidP="003A05C7">
      <w:pPr>
        <w:spacing w:after="0" w:line="240" w:lineRule="auto"/>
        <w:jc w:val="right"/>
        <w:rPr>
          <w:rFonts w:ascii="Times New Roman" w:eastAsia="Times New Roman" w:hAnsi="Times New Roman" w:cs="Times New Roman"/>
          <w:spacing w:val="-3"/>
          <w:sz w:val="20"/>
          <w:szCs w:val="20"/>
        </w:rPr>
      </w:pPr>
    </w:p>
    <w:p w:rsidR="003A05C7" w:rsidRPr="003A05C7" w:rsidRDefault="003A05C7" w:rsidP="003A05C7">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____________________________________</w:t>
      </w:r>
    </w:p>
    <w:p w:rsidR="003A05C7" w:rsidRPr="003A05C7" w:rsidRDefault="003A05C7" w:rsidP="003A05C7">
      <w:pPr>
        <w:tabs>
          <w:tab w:val="left" w:pos="360"/>
          <w:tab w:val="center" w:pos="5040"/>
          <w:tab w:val="right" w:pos="10440"/>
        </w:tabs>
        <w:suppressAutoHyphens/>
        <w:spacing w:after="0" w:line="360" w:lineRule="auto"/>
        <w:jc w:val="right"/>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 xml:space="preserve">  Judge, </w:t>
      </w:r>
      <w:r>
        <w:rPr>
          <w:rFonts w:ascii="Times New Roman" w:eastAsia="Times New Roman" w:hAnsi="Times New Roman" w:cs="Times New Roman"/>
          <w:sz w:val="20"/>
          <w:szCs w:val="20"/>
        </w:rPr>
        <w:t>Truancy</w:t>
      </w:r>
      <w:r w:rsidRPr="003A05C7">
        <w:rPr>
          <w:rFonts w:ascii="Times New Roman" w:eastAsia="Times New Roman" w:hAnsi="Times New Roman" w:cs="Times New Roman"/>
          <w:sz w:val="20"/>
          <w:szCs w:val="20"/>
        </w:rPr>
        <w:t xml:space="preserve"> Court             </w:t>
      </w:r>
    </w:p>
    <w:p w:rsidR="003A05C7" w:rsidRPr="003A05C7" w:rsidRDefault="003A05C7" w:rsidP="003A05C7">
      <w:pPr>
        <w:tabs>
          <w:tab w:val="left" w:pos="360"/>
          <w:tab w:val="center" w:pos="5040"/>
          <w:tab w:val="right" w:pos="10440"/>
        </w:tabs>
        <w:suppressAutoHyphens/>
        <w:spacing w:after="0" w:line="360" w:lineRule="auto"/>
        <w:jc w:val="right"/>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City of_______________________________</w:t>
      </w:r>
    </w:p>
    <w:p w:rsidR="003A05C7" w:rsidRPr="003A05C7" w:rsidRDefault="003A05C7" w:rsidP="003A05C7">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r w:rsidRPr="003A05C7">
        <w:rPr>
          <w:rFonts w:ascii="Times New Roman" w:eastAsia="Times New Roman" w:hAnsi="Times New Roman" w:cs="Times New Roman"/>
          <w:sz w:val="20"/>
          <w:szCs w:val="20"/>
        </w:rPr>
        <w:t>________________________ County, Texas</w:t>
      </w:r>
    </w:p>
    <w:p w:rsidR="003A05C7" w:rsidRPr="003A05C7" w:rsidRDefault="003A05C7" w:rsidP="003A05C7">
      <w:pPr>
        <w:spacing w:after="0" w:line="240" w:lineRule="auto"/>
        <w:rPr>
          <w:rFonts w:ascii="Tahoma" w:eastAsia="Times New Roman" w:hAnsi="Tahoma" w:cs="Times New Roman"/>
          <w:szCs w:val="20"/>
        </w:rPr>
      </w:pPr>
    </w:p>
    <w:p w:rsidR="003A05C7" w:rsidRPr="003A05C7" w:rsidRDefault="00CB26C7" w:rsidP="003A05C7">
      <w:pPr>
        <w:spacing w:after="0" w:line="240" w:lineRule="auto"/>
        <w:rPr>
          <w:rFonts w:ascii="Tahoma" w:eastAsia="Times New Roman" w:hAnsi="Tahoma" w:cs="Times New Roman"/>
          <w:szCs w:val="20"/>
        </w:rPr>
      </w:pPr>
      <w:r>
        <w:rPr>
          <w:noProof/>
        </w:rPr>
        <mc:AlternateContent>
          <mc:Choice Requires="wps">
            <w:drawing>
              <wp:anchor distT="0" distB="0" distL="114300" distR="114300" simplePos="0" relativeHeight="251659264" behindDoc="0" locked="0" layoutInCell="1" allowOverlap="1" wp14:anchorId="51E994DD" wp14:editId="0900BFA6">
                <wp:simplePos x="0" y="0"/>
                <wp:positionH relativeFrom="column">
                  <wp:posOffset>1295400</wp:posOffset>
                </wp:positionH>
                <wp:positionV relativeFrom="paragraph">
                  <wp:posOffset>97790</wp:posOffset>
                </wp:positionV>
                <wp:extent cx="3169920" cy="6096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3169920" cy="609600"/>
                        </a:xfrm>
                        <a:prstGeom prst="rect">
                          <a:avLst/>
                        </a:prstGeom>
                        <a:solidFill>
                          <a:sysClr val="window" lastClr="FFFFFF"/>
                        </a:solidFill>
                        <a:ln w="6350">
                          <a:solidFill>
                            <a:prstClr val="black"/>
                          </a:solidFill>
                        </a:ln>
                        <a:effectLst/>
                      </wps:spPr>
                      <wps:txbx>
                        <w:txbxContent>
                          <w:p w:rsidR="00CB26C7" w:rsidRPr="00CB26C7" w:rsidRDefault="00CB26C7" w:rsidP="00CB26C7">
                            <w:pPr>
                              <w:rPr>
                                <w:rFonts w:ascii="Times New Roman" w:hAnsi="Times New Roman" w:cs="Times New Roman"/>
                                <w:sz w:val="20"/>
                                <w:szCs w:val="20"/>
                              </w:rPr>
                            </w:pPr>
                            <w:r w:rsidRPr="00CB26C7">
                              <w:rPr>
                                <w:rFonts w:ascii="Times New Roman" w:hAnsi="Times New Roman" w:cs="Times New Roman"/>
                                <w:b/>
                                <w:sz w:val="20"/>
                                <w:szCs w:val="20"/>
                              </w:rPr>
                              <w:t xml:space="preserve">Editor’s Note: </w:t>
                            </w:r>
                            <w:r w:rsidRPr="00CB26C7">
                              <w:rPr>
                                <w:rFonts w:ascii="Times New Roman" w:hAnsi="Times New Roman" w:cs="Times New Roman"/>
                                <w:sz w:val="20"/>
                                <w:szCs w:val="20"/>
                              </w:rPr>
                              <w:t>A copy of a truancy court order under Sec. 65.253, F.C. must be promptly furnished to the parent or other eligible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2pt;margin-top:7.7pt;width:249.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" fillcolor="window" strokeweight=".5pt">
                <v:textbox>
                  <w:txbxContent>
                    <w:p w:rsidR="00CB26C7" w:rsidRPr="00CB26C7" w:rsidRDefault="00CB26C7" w:rsidP="00CB26C7">
                      <w:pPr>
                        <w:rPr>
                          <w:rFonts w:ascii="Times New Roman" w:hAnsi="Times New Roman" w:cs="Times New Roman"/>
                          <w:sz w:val="20"/>
                          <w:szCs w:val="20"/>
                        </w:rPr>
                      </w:pPr>
                      <w:r w:rsidRPr="00CB26C7">
                        <w:rPr>
                          <w:rFonts w:ascii="Times New Roman" w:hAnsi="Times New Roman" w:cs="Times New Roman"/>
                          <w:b/>
                          <w:sz w:val="20"/>
                          <w:szCs w:val="20"/>
                        </w:rPr>
                        <w:t xml:space="preserve">Editor’s Note: </w:t>
                      </w:r>
                      <w:r w:rsidRPr="00CB26C7">
                        <w:rPr>
                          <w:rFonts w:ascii="Times New Roman" w:hAnsi="Times New Roman" w:cs="Times New Roman"/>
                          <w:sz w:val="20"/>
                          <w:szCs w:val="20"/>
                        </w:rPr>
                        <w:t>A copy of a truancy court order under Sec. 65.253, F.C. must be promptly furnished to the parent or other eligible person.</w:t>
                      </w:r>
                    </w:p>
                  </w:txbxContent>
                </v:textbox>
              </v:shape>
            </w:pict>
          </mc:Fallback>
        </mc:AlternateContent>
      </w:r>
      <w:r w:rsidR="003A05C7">
        <w:rPr>
          <w:rFonts w:ascii="Times New Roman" w:eastAsia="Times New Roman" w:hAnsi="Times New Roman" w:cs="Times New Roman"/>
          <w:i/>
          <w:spacing w:val="-3"/>
          <w:sz w:val="20"/>
          <w:szCs w:val="20"/>
        </w:rPr>
        <w:t>(</w:t>
      </w:r>
      <w:proofErr w:type="gramStart"/>
      <w:r w:rsidR="003A05C7" w:rsidRPr="003A05C7">
        <w:rPr>
          <w:rFonts w:ascii="Times New Roman" w:eastAsia="Times New Roman" w:hAnsi="Times New Roman" w:cs="Times New Roman"/>
          <w:i/>
          <w:spacing w:val="-3"/>
          <w:sz w:val="20"/>
          <w:szCs w:val="20"/>
        </w:rPr>
        <w:t>court</w:t>
      </w:r>
      <w:proofErr w:type="gramEnd"/>
      <w:r w:rsidR="003A05C7" w:rsidRPr="003A05C7">
        <w:rPr>
          <w:rFonts w:ascii="Times New Roman" w:eastAsia="Times New Roman" w:hAnsi="Times New Roman" w:cs="Times New Roman"/>
          <w:i/>
          <w:spacing w:val="-3"/>
          <w:sz w:val="20"/>
          <w:szCs w:val="20"/>
        </w:rPr>
        <w:t xml:space="preserve"> seal)</w:t>
      </w:r>
      <w:r w:rsidRPr="00CB26C7">
        <w:rPr>
          <w:noProof/>
        </w:rPr>
        <w:t xml:space="preserve"> </w:t>
      </w:r>
    </w:p>
    <w:p w:rsidR="003A05C7" w:rsidRDefault="003A05C7"/>
    <w:sectPr w:rsidR="003A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C7"/>
    <w:rsid w:val="00280D2A"/>
    <w:rsid w:val="00357BD0"/>
    <w:rsid w:val="003A05C7"/>
    <w:rsid w:val="009622FF"/>
    <w:rsid w:val="00CB26C7"/>
    <w:rsid w:val="00CD42BB"/>
    <w:rsid w:val="00E30CCC"/>
    <w:rsid w:val="00F2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7</cp:revision>
  <dcterms:created xsi:type="dcterms:W3CDTF">2015-12-18T20:18:00Z</dcterms:created>
  <dcterms:modified xsi:type="dcterms:W3CDTF">2015-12-31T17:09:00Z</dcterms:modified>
</cp:coreProperties>
</file>