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4C1D" w14:textId="77777777" w:rsidR="005E36AF" w:rsidRPr="00AF64FC" w:rsidRDefault="005E36AF" w:rsidP="005E36AF">
      <w:pPr>
        <w:rPr>
          <w:b/>
          <w:sz w:val="22"/>
          <w:szCs w:val="22"/>
        </w:rPr>
      </w:pPr>
      <w:r w:rsidRPr="00AF64FC">
        <w:rPr>
          <w:b/>
          <w:sz w:val="22"/>
          <w:szCs w:val="22"/>
        </w:rPr>
        <w:t>FOR IMMEDIATE RELEASE</w:t>
      </w:r>
    </w:p>
    <w:p w14:paraId="575BB44C" w14:textId="77777777" w:rsidR="005E36AF" w:rsidRPr="00AF64FC" w:rsidRDefault="005E36AF" w:rsidP="005E36AF">
      <w:pPr>
        <w:rPr>
          <w:sz w:val="22"/>
          <w:szCs w:val="22"/>
        </w:rPr>
      </w:pPr>
    </w:p>
    <w:p w14:paraId="7420B78D" w14:textId="77777777" w:rsidR="005E36AF" w:rsidRPr="00AF64FC" w:rsidRDefault="005E36AF" w:rsidP="005E36AF">
      <w:pPr>
        <w:rPr>
          <w:b/>
          <w:sz w:val="22"/>
          <w:szCs w:val="22"/>
        </w:rPr>
      </w:pPr>
      <w:r w:rsidRPr="00AF64FC">
        <w:rPr>
          <w:b/>
          <w:sz w:val="22"/>
          <w:szCs w:val="22"/>
        </w:rPr>
        <w:t>CONTACT:</w:t>
      </w:r>
      <w:r w:rsidRPr="00AF64FC">
        <w:rPr>
          <w:b/>
          <w:sz w:val="22"/>
          <w:szCs w:val="22"/>
        </w:rPr>
        <w:tab/>
      </w:r>
      <w:r w:rsidRPr="00AF64FC">
        <w:rPr>
          <w:b/>
          <w:sz w:val="22"/>
          <w:szCs w:val="22"/>
        </w:rPr>
        <w:tab/>
      </w:r>
      <w:r w:rsidRPr="00AF64FC">
        <w:rPr>
          <w:b/>
          <w:sz w:val="22"/>
          <w:szCs w:val="22"/>
        </w:rPr>
        <w:tab/>
      </w:r>
      <w:r w:rsidRPr="00AF64FC">
        <w:rPr>
          <w:b/>
          <w:sz w:val="22"/>
          <w:szCs w:val="22"/>
        </w:rPr>
        <w:tab/>
      </w:r>
      <w:r w:rsidRPr="00AF64FC">
        <w:rPr>
          <w:b/>
          <w:sz w:val="22"/>
          <w:szCs w:val="22"/>
        </w:rPr>
        <w:tab/>
      </w:r>
      <w:r w:rsidRPr="00AF64FC">
        <w:rPr>
          <w:b/>
          <w:sz w:val="22"/>
          <w:szCs w:val="22"/>
        </w:rPr>
        <w:tab/>
      </w:r>
      <w:r w:rsidRPr="00AF64FC">
        <w:rPr>
          <w:b/>
          <w:sz w:val="22"/>
          <w:szCs w:val="22"/>
        </w:rPr>
        <w:tab/>
      </w:r>
      <w:r w:rsidRPr="00AF64FC">
        <w:rPr>
          <w:b/>
          <w:sz w:val="22"/>
          <w:szCs w:val="22"/>
        </w:rPr>
        <w:tab/>
        <w:t xml:space="preserve">         </w:t>
      </w:r>
    </w:p>
    <w:p w14:paraId="262E844D" w14:textId="77777777" w:rsidR="005E36AF" w:rsidRPr="00AF64FC" w:rsidRDefault="005E36AF" w:rsidP="005E36AF">
      <w:pPr>
        <w:rPr>
          <w:sz w:val="22"/>
          <w:szCs w:val="22"/>
        </w:rPr>
      </w:pPr>
      <w:r w:rsidRPr="00AF64FC">
        <w:rPr>
          <w:sz w:val="22"/>
          <w:szCs w:val="22"/>
        </w:rPr>
        <w:t>Ned Minevitz</w:t>
      </w:r>
    </w:p>
    <w:p w14:paraId="61963CFC" w14:textId="77777777" w:rsidR="005E36AF" w:rsidRPr="00AF64FC" w:rsidRDefault="005E36AF" w:rsidP="005E36AF">
      <w:pPr>
        <w:rPr>
          <w:sz w:val="22"/>
          <w:szCs w:val="22"/>
        </w:rPr>
      </w:pPr>
      <w:r w:rsidRPr="00AF64FC">
        <w:rPr>
          <w:sz w:val="22"/>
          <w:szCs w:val="22"/>
        </w:rPr>
        <w:t>Texas Municipal Courts Education Center</w:t>
      </w:r>
    </w:p>
    <w:p w14:paraId="5BAE8688" w14:textId="77777777" w:rsidR="005E36AF" w:rsidRPr="00AF64FC" w:rsidRDefault="005E36AF" w:rsidP="005E36AF">
      <w:pPr>
        <w:rPr>
          <w:sz w:val="22"/>
          <w:szCs w:val="22"/>
        </w:rPr>
      </w:pPr>
      <w:r w:rsidRPr="00AF64FC">
        <w:rPr>
          <w:sz w:val="22"/>
          <w:szCs w:val="22"/>
        </w:rPr>
        <w:t>512.320.8274 (p)</w:t>
      </w:r>
    </w:p>
    <w:p w14:paraId="516BFA54" w14:textId="77777777" w:rsidR="005E36AF" w:rsidRPr="00AF64FC" w:rsidRDefault="005E36AF" w:rsidP="005E36AF">
      <w:pPr>
        <w:rPr>
          <w:sz w:val="22"/>
          <w:szCs w:val="22"/>
        </w:rPr>
      </w:pPr>
      <w:r w:rsidRPr="00AF64FC">
        <w:rPr>
          <w:sz w:val="22"/>
          <w:szCs w:val="22"/>
        </w:rPr>
        <w:t>512.435.6118 (f)</w:t>
      </w:r>
    </w:p>
    <w:p w14:paraId="366F4A13" w14:textId="77777777" w:rsidR="005E36AF" w:rsidRPr="00AF64FC" w:rsidRDefault="00000000" w:rsidP="005E36AF">
      <w:pPr>
        <w:rPr>
          <w:sz w:val="22"/>
          <w:szCs w:val="22"/>
        </w:rPr>
      </w:pPr>
      <w:hyperlink r:id="rId4" w:history="1">
        <w:r w:rsidR="005E36AF" w:rsidRPr="00AF64FC">
          <w:rPr>
            <w:rStyle w:val="Hyperlink"/>
            <w:sz w:val="22"/>
            <w:szCs w:val="22"/>
          </w:rPr>
          <w:t>ned@tmcec.com</w:t>
        </w:r>
      </w:hyperlink>
      <w:r w:rsidR="005E36AF" w:rsidRPr="00AF64FC">
        <w:rPr>
          <w:sz w:val="22"/>
          <w:szCs w:val="22"/>
        </w:rPr>
        <w:t xml:space="preserve"> </w:t>
      </w:r>
    </w:p>
    <w:p w14:paraId="66798168" w14:textId="77777777" w:rsidR="005E36AF" w:rsidRPr="00AF64FC" w:rsidRDefault="00000000" w:rsidP="005E36AF">
      <w:pPr>
        <w:rPr>
          <w:sz w:val="22"/>
          <w:szCs w:val="22"/>
        </w:rPr>
      </w:pPr>
      <w:hyperlink r:id="rId5" w:history="1">
        <w:r w:rsidR="005E36AF" w:rsidRPr="00AF64FC">
          <w:rPr>
            <w:rStyle w:val="Hyperlink"/>
            <w:sz w:val="22"/>
            <w:szCs w:val="22"/>
          </w:rPr>
          <w:t>www.tmcec.com</w:t>
        </w:r>
      </w:hyperlink>
    </w:p>
    <w:p w14:paraId="5E66700F" w14:textId="77777777" w:rsidR="005E36AF" w:rsidRPr="00AF64FC" w:rsidRDefault="005E36AF" w:rsidP="005E36AF">
      <w:pPr>
        <w:rPr>
          <w:sz w:val="22"/>
          <w:szCs w:val="22"/>
        </w:rPr>
      </w:pPr>
    </w:p>
    <w:p w14:paraId="1AE5E444" w14:textId="77777777" w:rsidR="005E36AF" w:rsidRPr="00AF64FC" w:rsidRDefault="005E36AF" w:rsidP="005E36AF">
      <w:pPr>
        <w:rPr>
          <w:sz w:val="22"/>
          <w:szCs w:val="22"/>
        </w:rPr>
      </w:pPr>
      <w:r w:rsidRPr="00AF64FC">
        <w:rPr>
          <w:sz w:val="22"/>
          <w:szCs w:val="22"/>
        </w:rPr>
        <w:t>Austin—The Texas Municipal Courts Education Center’s (TMCEC) Municipal Traffic Safety Initiatives</w:t>
      </w:r>
      <w:r w:rsidR="008E497A">
        <w:rPr>
          <w:sz w:val="22"/>
          <w:szCs w:val="22"/>
        </w:rPr>
        <w:t xml:space="preserve"> (MTSI)</w:t>
      </w:r>
      <w:r w:rsidRPr="00AF64FC">
        <w:rPr>
          <w:sz w:val="22"/>
          <w:szCs w:val="22"/>
        </w:rPr>
        <w:t xml:space="preserve"> grant, funded by the Texas Department of Transportation, recently sponsored a traffic safety awards competition to recognize those municipal courts that have demonstrated outstanding contributions to traffic safety and </w:t>
      </w:r>
      <w:r w:rsidR="00820D6A">
        <w:rPr>
          <w:sz w:val="22"/>
          <w:szCs w:val="22"/>
        </w:rPr>
        <w:t>preventing</w:t>
      </w:r>
      <w:r w:rsidRPr="00AF64FC">
        <w:rPr>
          <w:sz w:val="22"/>
          <w:szCs w:val="22"/>
        </w:rPr>
        <w:t xml:space="preserve"> impaired driving in their respective communities. All municipal courts in the State of Texas were eligible to apply. </w:t>
      </w:r>
    </w:p>
    <w:p w14:paraId="0072BF00" w14:textId="77777777" w:rsidR="005E36AF" w:rsidRPr="00AF64FC" w:rsidRDefault="005E36AF" w:rsidP="005E36AF">
      <w:pPr>
        <w:rPr>
          <w:sz w:val="22"/>
          <w:szCs w:val="22"/>
        </w:rPr>
      </w:pPr>
    </w:p>
    <w:p w14:paraId="4D16229D" w14:textId="3922B696" w:rsidR="008E497A" w:rsidRDefault="005E36AF" w:rsidP="005E36AF">
      <w:pPr>
        <w:rPr>
          <w:sz w:val="22"/>
          <w:szCs w:val="22"/>
        </w:rPr>
      </w:pPr>
      <w:r w:rsidRPr="00AF64FC">
        <w:rPr>
          <w:sz w:val="22"/>
          <w:szCs w:val="22"/>
        </w:rPr>
        <w:t xml:space="preserve">Applicants were judged on their activities relating to increasing traffic safety while </w:t>
      </w:r>
      <w:r w:rsidR="008E497A">
        <w:rPr>
          <w:sz w:val="22"/>
          <w:szCs w:val="22"/>
        </w:rPr>
        <w:t>preventing</w:t>
      </w:r>
      <w:r w:rsidRPr="00AF64FC">
        <w:rPr>
          <w:sz w:val="22"/>
          <w:szCs w:val="22"/>
        </w:rPr>
        <w:t xml:space="preserve"> impaired driving traffic crashes, traffic fatalities, juvenile DUI, child safety seat offenses, red light running, and other traffic related offenses. </w:t>
      </w:r>
      <w:r w:rsidR="001777FE">
        <w:rPr>
          <w:sz w:val="22"/>
          <w:szCs w:val="22"/>
        </w:rPr>
        <w:t>Twenty-eight</w:t>
      </w:r>
      <w:r w:rsidRPr="00AF64FC">
        <w:rPr>
          <w:sz w:val="22"/>
          <w:szCs w:val="22"/>
        </w:rPr>
        <w:t xml:space="preserve"> courts have been selected to receive awards: </w:t>
      </w:r>
      <w:r w:rsidR="009D4D1F">
        <w:rPr>
          <w:sz w:val="22"/>
          <w:szCs w:val="22"/>
        </w:rPr>
        <w:t>nine</w:t>
      </w:r>
      <w:r w:rsidRPr="00AF64FC">
        <w:rPr>
          <w:sz w:val="22"/>
          <w:szCs w:val="22"/>
        </w:rPr>
        <w:t xml:space="preserve"> low volume (servin</w:t>
      </w:r>
      <w:r w:rsidR="008E497A">
        <w:rPr>
          <w:sz w:val="22"/>
          <w:szCs w:val="22"/>
        </w:rPr>
        <w:t>g l</w:t>
      </w:r>
      <w:r w:rsidR="002B5DAD">
        <w:rPr>
          <w:sz w:val="22"/>
          <w:szCs w:val="22"/>
        </w:rPr>
        <w:t xml:space="preserve">ess than 30,000 people), </w:t>
      </w:r>
      <w:r w:rsidR="009D4D1F">
        <w:rPr>
          <w:sz w:val="22"/>
          <w:szCs w:val="22"/>
        </w:rPr>
        <w:t>nine</w:t>
      </w:r>
      <w:r w:rsidRPr="00AF64FC">
        <w:rPr>
          <w:sz w:val="22"/>
          <w:szCs w:val="22"/>
        </w:rPr>
        <w:t xml:space="preserve"> medium volume (serving 30,000 to 149,999 people), </w:t>
      </w:r>
      <w:r w:rsidR="009D4D1F">
        <w:rPr>
          <w:sz w:val="22"/>
          <w:szCs w:val="22"/>
        </w:rPr>
        <w:t>five</w:t>
      </w:r>
      <w:r w:rsidRPr="00AF64FC">
        <w:rPr>
          <w:sz w:val="22"/>
          <w:szCs w:val="22"/>
        </w:rPr>
        <w:t xml:space="preserve"> high volume (serving 150,000+ people)</w:t>
      </w:r>
      <w:r w:rsidR="00217A4A">
        <w:rPr>
          <w:sz w:val="22"/>
          <w:szCs w:val="22"/>
        </w:rPr>
        <w:t>, and f</w:t>
      </w:r>
      <w:r w:rsidR="009D4D1F">
        <w:rPr>
          <w:sz w:val="22"/>
          <w:szCs w:val="22"/>
        </w:rPr>
        <w:t xml:space="preserve">ive </w:t>
      </w:r>
      <w:r w:rsidR="003A2FBF">
        <w:rPr>
          <w:sz w:val="22"/>
          <w:szCs w:val="22"/>
        </w:rPr>
        <w:t>in the New Applicant category</w:t>
      </w:r>
      <w:r w:rsidR="00217A4A">
        <w:rPr>
          <w:sz w:val="22"/>
          <w:szCs w:val="22"/>
        </w:rPr>
        <w:t xml:space="preserve">. </w:t>
      </w:r>
      <w:r w:rsidR="003A2FBF">
        <w:rPr>
          <w:sz w:val="22"/>
          <w:szCs w:val="22"/>
        </w:rPr>
        <w:t>Eight</w:t>
      </w:r>
      <w:r w:rsidRPr="00AF64FC">
        <w:rPr>
          <w:sz w:val="22"/>
          <w:szCs w:val="22"/>
        </w:rPr>
        <w:t xml:space="preserve"> courts were also selected as honorable mentions.</w:t>
      </w:r>
    </w:p>
    <w:p w14:paraId="653AC30A" w14:textId="77777777" w:rsidR="008E497A" w:rsidRDefault="008E497A" w:rsidP="005E36AF">
      <w:pPr>
        <w:rPr>
          <w:sz w:val="22"/>
          <w:szCs w:val="22"/>
        </w:rPr>
      </w:pPr>
    </w:p>
    <w:p w14:paraId="1A59526B" w14:textId="73541A7B" w:rsidR="008E497A" w:rsidRPr="002B5DAD" w:rsidRDefault="008E497A" w:rsidP="005E36AF">
      <w:pPr>
        <w:rPr>
          <w:sz w:val="22"/>
          <w:szCs w:val="22"/>
        </w:rPr>
      </w:pPr>
      <w:r w:rsidRPr="002B5DAD">
        <w:rPr>
          <w:sz w:val="22"/>
          <w:szCs w:val="22"/>
        </w:rPr>
        <w:t xml:space="preserve">The following municipal courts were selected by a panel of judges </w:t>
      </w:r>
      <w:r w:rsidR="002D2B17" w:rsidRPr="002B5DAD">
        <w:rPr>
          <w:sz w:val="22"/>
          <w:szCs w:val="22"/>
        </w:rPr>
        <w:t>as award winners</w:t>
      </w:r>
      <w:r w:rsidRPr="002B5DAD">
        <w:rPr>
          <w:sz w:val="22"/>
          <w:szCs w:val="22"/>
        </w:rPr>
        <w:t xml:space="preserve">: </w:t>
      </w:r>
      <w:r w:rsidR="002B5DAD" w:rsidRPr="002B5DAD">
        <w:rPr>
          <w:sz w:val="22"/>
          <w:szCs w:val="22"/>
        </w:rPr>
        <w:t xml:space="preserve">Alvin, </w:t>
      </w:r>
      <w:r w:rsidR="00E058C1">
        <w:rPr>
          <w:sz w:val="22"/>
          <w:szCs w:val="22"/>
        </w:rPr>
        <w:t>Andrews, Azle, Bay City, Columbus, Freer, Harker Heights, Helotes and San Elizario</w:t>
      </w:r>
      <w:r w:rsidR="002B5DAD" w:rsidRPr="002B5DAD">
        <w:rPr>
          <w:sz w:val="22"/>
          <w:szCs w:val="22"/>
        </w:rPr>
        <w:t xml:space="preserve"> </w:t>
      </w:r>
      <w:r w:rsidRPr="002B5DAD">
        <w:rPr>
          <w:sz w:val="22"/>
          <w:szCs w:val="22"/>
        </w:rPr>
        <w:t xml:space="preserve">in the low volume category; </w:t>
      </w:r>
      <w:r w:rsidR="00B83649">
        <w:rPr>
          <w:sz w:val="22"/>
          <w:szCs w:val="22"/>
        </w:rPr>
        <w:t>Cedar Hill, College Station, La Porte, Lewisville, Mesquite, Midlan</w:t>
      </w:r>
      <w:r w:rsidR="007C4FBA">
        <w:rPr>
          <w:sz w:val="22"/>
          <w:szCs w:val="22"/>
        </w:rPr>
        <w:t>d, Missouri City, San Marcos, and Victoria</w:t>
      </w:r>
      <w:r w:rsidRPr="002B5DAD">
        <w:rPr>
          <w:sz w:val="22"/>
          <w:szCs w:val="22"/>
        </w:rPr>
        <w:t xml:space="preserve"> in the medium volume category; and </w:t>
      </w:r>
      <w:r w:rsidR="007C4FBA">
        <w:rPr>
          <w:sz w:val="22"/>
          <w:szCs w:val="22"/>
        </w:rPr>
        <w:t>Arlington, Austin, El Paso, Irving, and San Antonio</w:t>
      </w:r>
      <w:r w:rsidRPr="002B5DAD">
        <w:rPr>
          <w:sz w:val="22"/>
          <w:szCs w:val="22"/>
        </w:rPr>
        <w:t xml:space="preserve"> in the high volume category. </w:t>
      </w:r>
      <w:r w:rsidR="00316E60">
        <w:rPr>
          <w:sz w:val="22"/>
          <w:szCs w:val="22"/>
        </w:rPr>
        <w:t>New Applicant Court</w:t>
      </w:r>
      <w:r w:rsidR="009F3056">
        <w:rPr>
          <w:sz w:val="22"/>
          <w:szCs w:val="22"/>
        </w:rPr>
        <w:t xml:space="preserve"> winners included Balch Springs, Nacogdoches, Sullivan City, Watauga, and Woodsboro. </w:t>
      </w:r>
      <w:r w:rsidRPr="002B5DAD">
        <w:rPr>
          <w:sz w:val="22"/>
          <w:szCs w:val="22"/>
        </w:rPr>
        <w:t xml:space="preserve">The municipal courts in </w:t>
      </w:r>
      <w:r w:rsidR="009F3056">
        <w:rPr>
          <w:sz w:val="22"/>
          <w:szCs w:val="22"/>
        </w:rPr>
        <w:t>Aransas Pass, Benbrook, Houston, Lakeway, Malakoff, Marlin, New Braunfels, and Wink</w:t>
      </w:r>
      <w:r w:rsidRPr="002B5DAD">
        <w:rPr>
          <w:sz w:val="22"/>
          <w:szCs w:val="22"/>
        </w:rPr>
        <w:t xml:space="preserve"> were selected to receive honorable mention for their traffic safety programs. </w:t>
      </w:r>
    </w:p>
    <w:p w14:paraId="6FBB890B" w14:textId="77777777" w:rsidR="008E497A" w:rsidRDefault="008E497A" w:rsidP="005E36AF">
      <w:pPr>
        <w:rPr>
          <w:sz w:val="22"/>
          <w:szCs w:val="22"/>
        </w:rPr>
      </w:pPr>
    </w:p>
    <w:p w14:paraId="0885515A" w14:textId="146C3E9E" w:rsidR="008E497A" w:rsidRPr="00AF64FC" w:rsidRDefault="008E497A" w:rsidP="005E36AF">
      <w:pPr>
        <w:rPr>
          <w:sz w:val="22"/>
          <w:szCs w:val="22"/>
        </w:rPr>
      </w:pPr>
      <w:r>
        <w:rPr>
          <w:sz w:val="22"/>
          <w:szCs w:val="22"/>
        </w:rPr>
        <w:t xml:space="preserve">Award recipients </w:t>
      </w:r>
      <w:r w:rsidR="00A113AB">
        <w:rPr>
          <w:sz w:val="22"/>
          <w:szCs w:val="22"/>
        </w:rPr>
        <w:t>were</w:t>
      </w:r>
      <w:r>
        <w:rPr>
          <w:sz w:val="22"/>
          <w:szCs w:val="22"/>
        </w:rPr>
        <w:t xml:space="preserve"> recognized at TMCEC’s </w:t>
      </w:r>
      <w:r w:rsidR="002B5DAD">
        <w:rPr>
          <w:sz w:val="22"/>
          <w:szCs w:val="22"/>
        </w:rPr>
        <w:t xml:space="preserve">“MTSI Conference,” held </w:t>
      </w:r>
      <w:r w:rsidR="00E7791D">
        <w:rPr>
          <w:sz w:val="22"/>
          <w:szCs w:val="22"/>
        </w:rPr>
        <w:t>April 3</w:t>
      </w:r>
      <w:r w:rsidR="001E576D">
        <w:rPr>
          <w:sz w:val="22"/>
          <w:szCs w:val="22"/>
        </w:rPr>
        <w:t>-</w:t>
      </w:r>
      <w:r w:rsidR="00E7791D">
        <w:rPr>
          <w:sz w:val="22"/>
          <w:szCs w:val="22"/>
        </w:rPr>
        <w:t>5, 2023</w:t>
      </w:r>
      <w:r>
        <w:rPr>
          <w:sz w:val="22"/>
          <w:szCs w:val="22"/>
        </w:rPr>
        <w:t xml:space="preserve">, at </w:t>
      </w:r>
      <w:r w:rsidR="001E576D">
        <w:rPr>
          <w:sz w:val="22"/>
          <w:szCs w:val="22"/>
        </w:rPr>
        <w:t>the Austin</w:t>
      </w:r>
      <w:r w:rsidR="000408AF">
        <w:rPr>
          <w:sz w:val="22"/>
          <w:szCs w:val="22"/>
        </w:rPr>
        <w:t xml:space="preserve"> Southpark Hotel</w:t>
      </w:r>
      <w:r>
        <w:rPr>
          <w:sz w:val="22"/>
          <w:szCs w:val="22"/>
        </w:rPr>
        <w:t xml:space="preserve">. </w:t>
      </w:r>
      <w:r w:rsidR="002D2B17">
        <w:rPr>
          <w:sz w:val="22"/>
          <w:szCs w:val="22"/>
        </w:rPr>
        <w:t xml:space="preserve">To learn more about TMCEC, please visit </w:t>
      </w:r>
      <w:hyperlink r:id="rId6" w:history="1">
        <w:r w:rsidR="002D2B17" w:rsidRPr="00870943">
          <w:rPr>
            <w:rStyle w:val="Hyperlink"/>
            <w:sz w:val="22"/>
            <w:szCs w:val="22"/>
          </w:rPr>
          <w:t>www.tmcec.com</w:t>
        </w:r>
      </w:hyperlink>
      <w:r w:rsidR="002D2B17">
        <w:rPr>
          <w:sz w:val="22"/>
          <w:szCs w:val="22"/>
        </w:rPr>
        <w:t xml:space="preserve">. </w:t>
      </w:r>
    </w:p>
    <w:p w14:paraId="7D8EA1F7" w14:textId="77777777" w:rsidR="00643821" w:rsidRDefault="00643821"/>
    <w:sectPr w:rsidR="0064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F"/>
    <w:rsid w:val="00040374"/>
    <w:rsid w:val="000408AF"/>
    <w:rsid w:val="001777FE"/>
    <w:rsid w:val="0018252F"/>
    <w:rsid w:val="001E576D"/>
    <w:rsid w:val="001E7B83"/>
    <w:rsid w:val="00217A4A"/>
    <w:rsid w:val="002B5DAD"/>
    <w:rsid w:val="002D2B17"/>
    <w:rsid w:val="00316E60"/>
    <w:rsid w:val="003A2FBF"/>
    <w:rsid w:val="005E36AF"/>
    <w:rsid w:val="00643821"/>
    <w:rsid w:val="007C4FBA"/>
    <w:rsid w:val="00820D6A"/>
    <w:rsid w:val="008E497A"/>
    <w:rsid w:val="00962F0E"/>
    <w:rsid w:val="009D4D1F"/>
    <w:rsid w:val="009D7BED"/>
    <w:rsid w:val="009F3056"/>
    <w:rsid w:val="00A113AB"/>
    <w:rsid w:val="00B83649"/>
    <w:rsid w:val="00B84915"/>
    <w:rsid w:val="00BB4540"/>
    <w:rsid w:val="00DD4F25"/>
    <w:rsid w:val="00E058C1"/>
    <w:rsid w:val="00E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E992"/>
  <w15:docId w15:val="{557BD8F0-07C1-47EC-9D8D-CCD33F5C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A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cec.com" TargetMode="External"/><Relationship Id="rId5" Type="http://schemas.openxmlformats.org/officeDocument/2006/relationships/hyperlink" Target="http://www.tmcec.com/" TargetMode="External"/><Relationship Id="rId4" Type="http://schemas.openxmlformats.org/officeDocument/2006/relationships/hyperlink" Target="mailto:ned@tmc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Minevitz</dc:creator>
  <cp:lastModifiedBy>Ned</cp:lastModifiedBy>
  <cp:revision>20</cp:revision>
  <dcterms:created xsi:type="dcterms:W3CDTF">2023-04-13T15:50:00Z</dcterms:created>
  <dcterms:modified xsi:type="dcterms:W3CDTF">2023-04-13T18:18:00Z</dcterms:modified>
</cp:coreProperties>
</file>